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 маркетинг (продвинутый уровень) / International Marketing (advanced level)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6EB176" w:rsidR="00A77598" w:rsidRPr="00F048B5" w:rsidRDefault="00F048B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5288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3727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727D">
              <w:rPr>
                <w:rFonts w:ascii="Times New Roman" w:hAnsi="Times New Roman" w:cs="Times New Roman"/>
                <w:sz w:val="20"/>
                <w:szCs w:val="20"/>
              </w:rPr>
              <w:t>к.э.н, Лизовская Вероника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15616DFA" w:rsidR="006945E7" w:rsidRPr="006945E7" w:rsidRDefault="00F048B5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Экзамен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6436E7F" w:rsidR="004475DA" w:rsidRPr="00F048B5" w:rsidRDefault="00F048B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1CAD92C5" w:rsidR="004475DA" w:rsidRPr="007E6725" w:rsidRDefault="00F048B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83E64CB" w:rsidR="0092300D" w:rsidRPr="00F048B5" w:rsidRDefault="00F048B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49E44CEF" w:rsidR="0092300D" w:rsidRPr="007E6725" w:rsidRDefault="00F048B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43C4BE" w:rsidR="004475DA" w:rsidRPr="00F048B5" w:rsidRDefault="00F048B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2916ED" w14:textId="77777777" w:rsidR="00A7326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1098449" w:history="1">
            <w:r w:rsidR="00A73268" w:rsidRPr="00AC689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73268">
              <w:rPr>
                <w:noProof/>
                <w:webHidden/>
              </w:rPr>
              <w:tab/>
            </w:r>
            <w:r w:rsidR="00A73268">
              <w:rPr>
                <w:noProof/>
                <w:webHidden/>
              </w:rPr>
              <w:fldChar w:fldCharType="begin"/>
            </w:r>
            <w:r w:rsidR="00A73268">
              <w:rPr>
                <w:noProof/>
                <w:webHidden/>
              </w:rPr>
              <w:instrText xml:space="preserve"> PAGEREF _Toc221098449 \h </w:instrText>
            </w:r>
            <w:r w:rsidR="00A73268">
              <w:rPr>
                <w:noProof/>
                <w:webHidden/>
              </w:rPr>
            </w:r>
            <w:r w:rsidR="00A73268">
              <w:rPr>
                <w:noProof/>
                <w:webHidden/>
              </w:rPr>
              <w:fldChar w:fldCharType="separate"/>
            </w:r>
            <w:r w:rsidR="00A73268">
              <w:rPr>
                <w:noProof/>
                <w:webHidden/>
              </w:rPr>
              <w:t>3</w:t>
            </w:r>
            <w:r w:rsidR="00A73268">
              <w:rPr>
                <w:noProof/>
                <w:webHidden/>
              </w:rPr>
              <w:fldChar w:fldCharType="end"/>
            </w:r>
          </w:hyperlink>
        </w:p>
        <w:p w14:paraId="64614442" w14:textId="77777777" w:rsidR="00A73268" w:rsidRDefault="00C30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450" w:history="1">
            <w:r w:rsidR="00A73268" w:rsidRPr="00AC689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73268">
              <w:rPr>
                <w:noProof/>
                <w:webHidden/>
              </w:rPr>
              <w:tab/>
            </w:r>
            <w:r w:rsidR="00A73268">
              <w:rPr>
                <w:noProof/>
                <w:webHidden/>
              </w:rPr>
              <w:fldChar w:fldCharType="begin"/>
            </w:r>
            <w:r w:rsidR="00A73268">
              <w:rPr>
                <w:noProof/>
                <w:webHidden/>
              </w:rPr>
              <w:instrText xml:space="preserve"> PAGEREF _Toc221098450 \h </w:instrText>
            </w:r>
            <w:r w:rsidR="00A73268">
              <w:rPr>
                <w:noProof/>
                <w:webHidden/>
              </w:rPr>
            </w:r>
            <w:r w:rsidR="00A73268">
              <w:rPr>
                <w:noProof/>
                <w:webHidden/>
              </w:rPr>
              <w:fldChar w:fldCharType="separate"/>
            </w:r>
            <w:r w:rsidR="00A73268">
              <w:rPr>
                <w:noProof/>
                <w:webHidden/>
              </w:rPr>
              <w:t>3</w:t>
            </w:r>
            <w:r w:rsidR="00A73268">
              <w:rPr>
                <w:noProof/>
                <w:webHidden/>
              </w:rPr>
              <w:fldChar w:fldCharType="end"/>
            </w:r>
          </w:hyperlink>
        </w:p>
        <w:p w14:paraId="028480BB" w14:textId="77777777" w:rsidR="00A73268" w:rsidRDefault="00C30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451" w:history="1">
            <w:r w:rsidR="00A73268" w:rsidRPr="00AC689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73268">
              <w:rPr>
                <w:noProof/>
                <w:webHidden/>
              </w:rPr>
              <w:tab/>
            </w:r>
            <w:r w:rsidR="00A73268">
              <w:rPr>
                <w:noProof/>
                <w:webHidden/>
              </w:rPr>
              <w:fldChar w:fldCharType="begin"/>
            </w:r>
            <w:r w:rsidR="00A73268">
              <w:rPr>
                <w:noProof/>
                <w:webHidden/>
              </w:rPr>
              <w:instrText xml:space="preserve"> PAGEREF _Toc221098451 \h </w:instrText>
            </w:r>
            <w:r w:rsidR="00A73268">
              <w:rPr>
                <w:noProof/>
                <w:webHidden/>
              </w:rPr>
            </w:r>
            <w:r w:rsidR="00A73268">
              <w:rPr>
                <w:noProof/>
                <w:webHidden/>
              </w:rPr>
              <w:fldChar w:fldCharType="separate"/>
            </w:r>
            <w:r w:rsidR="00A73268">
              <w:rPr>
                <w:noProof/>
                <w:webHidden/>
              </w:rPr>
              <w:t>3</w:t>
            </w:r>
            <w:r w:rsidR="00A73268">
              <w:rPr>
                <w:noProof/>
                <w:webHidden/>
              </w:rPr>
              <w:fldChar w:fldCharType="end"/>
            </w:r>
          </w:hyperlink>
        </w:p>
        <w:p w14:paraId="304B36DD" w14:textId="77777777" w:rsidR="00A73268" w:rsidRDefault="00C30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452" w:history="1">
            <w:r w:rsidR="00A73268" w:rsidRPr="00AC689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73268">
              <w:rPr>
                <w:noProof/>
                <w:webHidden/>
              </w:rPr>
              <w:tab/>
            </w:r>
            <w:r w:rsidR="00A73268">
              <w:rPr>
                <w:noProof/>
                <w:webHidden/>
              </w:rPr>
              <w:fldChar w:fldCharType="begin"/>
            </w:r>
            <w:r w:rsidR="00A73268">
              <w:rPr>
                <w:noProof/>
                <w:webHidden/>
              </w:rPr>
              <w:instrText xml:space="preserve"> PAGEREF _Toc221098452 \h </w:instrText>
            </w:r>
            <w:r w:rsidR="00A73268">
              <w:rPr>
                <w:noProof/>
                <w:webHidden/>
              </w:rPr>
            </w:r>
            <w:r w:rsidR="00A73268">
              <w:rPr>
                <w:noProof/>
                <w:webHidden/>
              </w:rPr>
              <w:fldChar w:fldCharType="separate"/>
            </w:r>
            <w:r w:rsidR="00A73268">
              <w:rPr>
                <w:noProof/>
                <w:webHidden/>
              </w:rPr>
              <w:t>3</w:t>
            </w:r>
            <w:r w:rsidR="00A73268">
              <w:rPr>
                <w:noProof/>
                <w:webHidden/>
              </w:rPr>
              <w:fldChar w:fldCharType="end"/>
            </w:r>
          </w:hyperlink>
        </w:p>
        <w:p w14:paraId="50848737" w14:textId="77777777" w:rsidR="00A73268" w:rsidRDefault="00C30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453" w:history="1">
            <w:r w:rsidR="00A73268" w:rsidRPr="00AC689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73268">
              <w:rPr>
                <w:noProof/>
                <w:webHidden/>
              </w:rPr>
              <w:tab/>
            </w:r>
            <w:r w:rsidR="00A73268">
              <w:rPr>
                <w:noProof/>
                <w:webHidden/>
              </w:rPr>
              <w:fldChar w:fldCharType="begin"/>
            </w:r>
            <w:r w:rsidR="00A73268">
              <w:rPr>
                <w:noProof/>
                <w:webHidden/>
              </w:rPr>
              <w:instrText xml:space="preserve"> PAGEREF _Toc221098453 \h </w:instrText>
            </w:r>
            <w:r w:rsidR="00A73268">
              <w:rPr>
                <w:noProof/>
                <w:webHidden/>
              </w:rPr>
            </w:r>
            <w:r w:rsidR="00A73268">
              <w:rPr>
                <w:noProof/>
                <w:webHidden/>
              </w:rPr>
              <w:fldChar w:fldCharType="separate"/>
            </w:r>
            <w:r w:rsidR="00A73268">
              <w:rPr>
                <w:noProof/>
                <w:webHidden/>
              </w:rPr>
              <w:t>5</w:t>
            </w:r>
            <w:r w:rsidR="00A73268">
              <w:rPr>
                <w:noProof/>
                <w:webHidden/>
              </w:rPr>
              <w:fldChar w:fldCharType="end"/>
            </w:r>
          </w:hyperlink>
        </w:p>
        <w:p w14:paraId="07442C0A" w14:textId="77777777" w:rsidR="00A73268" w:rsidRDefault="00C30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454" w:history="1">
            <w:r w:rsidR="00A73268" w:rsidRPr="00AC689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73268">
              <w:rPr>
                <w:noProof/>
                <w:webHidden/>
              </w:rPr>
              <w:tab/>
            </w:r>
            <w:r w:rsidR="00A73268">
              <w:rPr>
                <w:noProof/>
                <w:webHidden/>
              </w:rPr>
              <w:fldChar w:fldCharType="begin"/>
            </w:r>
            <w:r w:rsidR="00A73268">
              <w:rPr>
                <w:noProof/>
                <w:webHidden/>
              </w:rPr>
              <w:instrText xml:space="preserve"> PAGEREF _Toc221098454 \h </w:instrText>
            </w:r>
            <w:r w:rsidR="00A73268">
              <w:rPr>
                <w:noProof/>
                <w:webHidden/>
              </w:rPr>
            </w:r>
            <w:r w:rsidR="00A73268">
              <w:rPr>
                <w:noProof/>
                <w:webHidden/>
              </w:rPr>
              <w:fldChar w:fldCharType="separate"/>
            </w:r>
            <w:r w:rsidR="00A73268">
              <w:rPr>
                <w:noProof/>
                <w:webHidden/>
              </w:rPr>
              <w:t>5</w:t>
            </w:r>
            <w:r w:rsidR="00A73268">
              <w:rPr>
                <w:noProof/>
                <w:webHidden/>
              </w:rPr>
              <w:fldChar w:fldCharType="end"/>
            </w:r>
          </w:hyperlink>
        </w:p>
        <w:p w14:paraId="5D5A340D" w14:textId="77777777" w:rsidR="00A73268" w:rsidRDefault="00C30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455" w:history="1">
            <w:r w:rsidR="00A73268" w:rsidRPr="00AC689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73268">
              <w:rPr>
                <w:noProof/>
                <w:webHidden/>
              </w:rPr>
              <w:tab/>
            </w:r>
            <w:r w:rsidR="00A73268">
              <w:rPr>
                <w:noProof/>
                <w:webHidden/>
              </w:rPr>
              <w:fldChar w:fldCharType="begin"/>
            </w:r>
            <w:r w:rsidR="00A73268">
              <w:rPr>
                <w:noProof/>
                <w:webHidden/>
              </w:rPr>
              <w:instrText xml:space="preserve"> PAGEREF _Toc221098455 \h </w:instrText>
            </w:r>
            <w:r w:rsidR="00A73268">
              <w:rPr>
                <w:noProof/>
                <w:webHidden/>
              </w:rPr>
            </w:r>
            <w:r w:rsidR="00A73268">
              <w:rPr>
                <w:noProof/>
                <w:webHidden/>
              </w:rPr>
              <w:fldChar w:fldCharType="separate"/>
            </w:r>
            <w:r w:rsidR="00A73268">
              <w:rPr>
                <w:noProof/>
                <w:webHidden/>
              </w:rPr>
              <w:t>5</w:t>
            </w:r>
            <w:r w:rsidR="00A73268">
              <w:rPr>
                <w:noProof/>
                <w:webHidden/>
              </w:rPr>
              <w:fldChar w:fldCharType="end"/>
            </w:r>
          </w:hyperlink>
        </w:p>
        <w:p w14:paraId="688BCE4E" w14:textId="77777777" w:rsidR="00A73268" w:rsidRDefault="00C30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456" w:history="1">
            <w:r w:rsidR="00A73268" w:rsidRPr="00AC689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73268">
              <w:rPr>
                <w:noProof/>
                <w:webHidden/>
              </w:rPr>
              <w:tab/>
            </w:r>
            <w:r w:rsidR="00A73268">
              <w:rPr>
                <w:noProof/>
                <w:webHidden/>
              </w:rPr>
              <w:fldChar w:fldCharType="begin"/>
            </w:r>
            <w:r w:rsidR="00A73268">
              <w:rPr>
                <w:noProof/>
                <w:webHidden/>
              </w:rPr>
              <w:instrText xml:space="preserve"> PAGEREF _Toc221098456 \h </w:instrText>
            </w:r>
            <w:r w:rsidR="00A73268">
              <w:rPr>
                <w:noProof/>
                <w:webHidden/>
              </w:rPr>
            </w:r>
            <w:r w:rsidR="00A73268">
              <w:rPr>
                <w:noProof/>
                <w:webHidden/>
              </w:rPr>
              <w:fldChar w:fldCharType="separate"/>
            </w:r>
            <w:r w:rsidR="00A73268">
              <w:rPr>
                <w:noProof/>
                <w:webHidden/>
              </w:rPr>
              <w:t>6</w:t>
            </w:r>
            <w:r w:rsidR="00A73268">
              <w:rPr>
                <w:noProof/>
                <w:webHidden/>
              </w:rPr>
              <w:fldChar w:fldCharType="end"/>
            </w:r>
          </w:hyperlink>
        </w:p>
        <w:p w14:paraId="567682A4" w14:textId="77777777" w:rsidR="00A73268" w:rsidRDefault="00C30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457" w:history="1">
            <w:r w:rsidR="00A73268" w:rsidRPr="00AC689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73268">
              <w:rPr>
                <w:noProof/>
                <w:webHidden/>
              </w:rPr>
              <w:tab/>
            </w:r>
            <w:r w:rsidR="00A73268">
              <w:rPr>
                <w:noProof/>
                <w:webHidden/>
              </w:rPr>
              <w:fldChar w:fldCharType="begin"/>
            </w:r>
            <w:r w:rsidR="00A73268">
              <w:rPr>
                <w:noProof/>
                <w:webHidden/>
              </w:rPr>
              <w:instrText xml:space="preserve"> PAGEREF _Toc221098457 \h </w:instrText>
            </w:r>
            <w:r w:rsidR="00A73268">
              <w:rPr>
                <w:noProof/>
                <w:webHidden/>
              </w:rPr>
            </w:r>
            <w:r w:rsidR="00A73268">
              <w:rPr>
                <w:noProof/>
                <w:webHidden/>
              </w:rPr>
              <w:fldChar w:fldCharType="separate"/>
            </w:r>
            <w:r w:rsidR="00A73268">
              <w:rPr>
                <w:noProof/>
                <w:webHidden/>
              </w:rPr>
              <w:t>6</w:t>
            </w:r>
            <w:r w:rsidR="00A73268">
              <w:rPr>
                <w:noProof/>
                <w:webHidden/>
              </w:rPr>
              <w:fldChar w:fldCharType="end"/>
            </w:r>
          </w:hyperlink>
        </w:p>
        <w:p w14:paraId="1B7EB488" w14:textId="77777777" w:rsidR="00A73268" w:rsidRDefault="00C30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458" w:history="1">
            <w:r w:rsidR="00A73268" w:rsidRPr="00AC689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73268">
              <w:rPr>
                <w:noProof/>
                <w:webHidden/>
              </w:rPr>
              <w:tab/>
            </w:r>
            <w:r w:rsidR="00A73268">
              <w:rPr>
                <w:noProof/>
                <w:webHidden/>
              </w:rPr>
              <w:fldChar w:fldCharType="begin"/>
            </w:r>
            <w:r w:rsidR="00A73268">
              <w:rPr>
                <w:noProof/>
                <w:webHidden/>
              </w:rPr>
              <w:instrText xml:space="preserve"> PAGEREF _Toc221098458 \h </w:instrText>
            </w:r>
            <w:r w:rsidR="00A73268">
              <w:rPr>
                <w:noProof/>
                <w:webHidden/>
              </w:rPr>
            </w:r>
            <w:r w:rsidR="00A73268">
              <w:rPr>
                <w:noProof/>
                <w:webHidden/>
              </w:rPr>
              <w:fldChar w:fldCharType="separate"/>
            </w:r>
            <w:r w:rsidR="00A73268">
              <w:rPr>
                <w:noProof/>
                <w:webHidden/>
              </w:rPr>
              <w:t>7</w:t>
            </w:r>
            <w:r w:rsidR="00A73268">
              <w:rPr>
                <w:noProof/>
                <w:webHidden/>
              </w:rPr>
              <w:fldChar w:fldCharType="end"/>
            </w:r>
          </w:hyperlink>
        </w:p>
        <w:p w14:paraId="66E08EE9" w14:textId="77777777" w:rsidR="00A73268" w:rsidRDefault="00C30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459" w:history="1">
            <w:r w:rsidR="00A73268" w:rsidRPr="00AC689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73268">
              <w:rPr>
                <w:noProof/>
                <w:webHidden/>
              </w:rPr>
              <w:tab/>
            </w:r>
            <w:r w:rsidR="00A73268">
              <w:rPr>
                <w:noProof/>
                <w:webHidden/>
              </w:rPr>
              <w:fldChar w:fldCharType="begin"/>
            </w:r>
            <w:r w:rsidR="00A73268">
              <w:rPr>
                <w:noProof/>
                <w:webHidden/>
              </w:rPr>
              <w:instrText xml:space="preserve"> PAGEREF _Toc221098459 \h </w:instrText>
            </w:r>
            <w:r w:rsidR="00A73268">
              <w:rPr>
                <w:noProof/>
                <w:webHidden/>
              </w:rPr>
            </w:r>
            <w:r w:rsidR="00A73268">
              <w:rPr>
                <w:noProof/>
                <w:webHidden/>
              </w:rPr>
              <w:fldChar w:fldCharType="separate"/>
            </w:r>
            <w:r w:rsidR="00A73268">
              <w:rPr>
                <w:noProof/>
                <w:webHidden/>
              </w:rPr>
              <w:t>8</w:t>
            </w:r>
            <w:r w:rsidR="00A73268">
              <w:rPr>
                <w:noProof/>
                <w:webHidden/>
              </w:rPr>
              <w:fldChar w:fldCharType="end"/>
            </w:r>
          </w:hyperlink>
        </w:p>
        <w:p w14:paraId="4FD761C0" w14:textId="77777777" w:rsidR="00A73268" w:rsidRDefault="00C30CC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460" w:history="1">
            <w:r w:rsidR="00A73268" w:rsidRPr="00AC689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73268">
              <w:rPr>
                <w:noProof/>
                <w:webHidden/>
              </w:rPr>
              <w:tab/>
            </w:r>
            <w:r w:rsidR="00A73268">
              <w:rPr>
                <w:noProof/>
                <w:webHidden/>
              </w:rPr>
              <w:fldChar w:fldCharType="begin"/>
            </w:r>
            <w:r w:rsidR="00A73268">
              <w:rPr>
                <w:noProof/>
                <w:webHidden/>
              </w:rPr>
              <w:instrText xml:space="preserve"> PAGEREF _Toc221098460 \h </w:instrText>
            </w:r>
            <w:r w:rsidR="00A73268">
              <w:rPr>
                <w:noProof/>
                <w:webHidden/>
              </w:rPr>
            </w:r>
            <w:r w:rsidR="00A73268">
              <w:rPr>
                <w:noProof/>
                <w:webHidden/>
              </w:rPr>
              <w:fldChar w:fldCharType="separate"/>
            </w:r>
            <w:r w:rsidR="00A73268">
              <w:rPr>
                <w:noProof/>
                <w:webHidden/>
              </w:rPr>
              <w:t>10</w:t>
            </w:r>
            <w:r w:rsidR="00A73268">
              <w:rPr>
                <w:noProof/>
                <w:webHidden/>
              </w:rPr>
              <w:fldChar w:fldCharType="end"/>
            </w:r>
          </w:hyperlink>
        </w:p>
        <w:p w14:paraId="14CDEC2D" w14:textId="77777777" w:rsidR="00A73268" w:rsidRDefault="00C30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461" w:history="1">
            <w:r w:rsidR="00A73268" w:rsidRPr="00AC689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73268">
              <w:rPr>
                <w:noProof/>
                <w:webHidden/>
              </w:rPr>
              <w:tab/>
            </w:r>
            <w:r w:rsidR="00A73268">
              <w:rPr>
                <w:noProof/>
                <w:webHidden/>
              </w:rPr>
              <w:fldChar w:fldCharType="begin"/>
            </w:r>
            <w:r w:rsidR="00A73268">
              <w:rPr>
                <w:noProof/>
                <w:webHidden/>
              </w:rPr>
              <w:instrText xml:space="preserve"> PAGEREF _Toc221098461 \h </w:instrText>
            </w:r>
            <w:r w:rsidR="00A73268">
              <w:rPr>
                <w:noProof/>
                <w:webHidden/>
              </w:rPr>
            </w:r>
            <w:r w:rsidR="00A73268">
              <w:rPr>
                <w:noProof/>
                <w:webHidden/>
              </w:rPr>
              <w:fldChar w:fldCharType="separate"/>
            </w:r>
            <w:r w:rsidR="00A73268">
              <w:rPr>
                <w:noProof/>
                <w:webHidden/>
              </w:rPr>
              <w:t>10</w:t>
            </w:r>
            <w:r w:rsidR="00A73268">
              <w:rPr>
                <w:noProof/>
                <w:webHidden/>
              </w:rPr>
              <w:fldChar w:fldCharType="end"/>
            </w:r>
          </w:hyperlink>
        </w:p>
        <w:p w14:paraId="3AEA43A1" w14:textId="77777777" w:rsidR="00A73268" w:rsidRDefault="00C30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462" w:history="1">
            <w:r w:rsidR="00A73268" w:rsidRPr="00AC689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73268">
              <w:rPr>
                <w:noProof/>
                <w:webHidden/>
              </w:rPr>
              <w:tab/>
            </w:r>
            <w:r w:rsidR="00A73268">
              <w:rPr>
                <w:noProof/>
                <w:webHidden/>
              </w:rPr>
              <w:fldChar w:fldCharType="begin"/>
            </w:r>
            <w:r w:rsidR="00A73268">
              <w:rPr>
                <w:noProof/>
                <w:webHidden/>
              </w:rPr>
              <w:instrText xml:space="preserve"> PAGEREF _Toc221098462 \h </w:instrText>
            </w:r>
            <w:r w:rsidR="00A73268">
              <w:rPr>
                <w:noProof/>
                <w:webHidden/>
              </w:rPr>
            </w:r>
            <w:r w:rsidR="00A73268">
              <w:rPr>
                <w:noProof/>
                <w:webHidden/>
              </w:rPr>
              <w:fldChar w:fldCharType="separate"/>
            </w:r>
            <w:r w:rsidR="00A73268">
              <w:rPr>
                <w:noProof/>
                <w:webHidden/>
              </w:rPr>
              <w:t>10</w:t>
            </w:r>
            <w:r w:rsidR="00A73268">
              <w:rPr>
                <w:noProof/>
                <w:webHidden/>
              </w:rPr>
              <w:fldChar w:fldCharType="end"/>
            </w:r>
          </w:hyperlink>
        </w:p>
        <w:p w14:paraId="483143B1" w14:textId="77777777" w:rsidR="00A73268" w:rsidRDefault="00C30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463" w:history="1">
            <w:r w:rsidR="00A73268" w:rsidRPr="00AC689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73268">
              <w:rPr>
                <w:noProof/>
                <w:webHidden/>
              </w:rPr>
              <w:tab/>
            </w:r>
            <w:r w:rsidR="00A73268">
              <w:rPr>
                <w:noProof/>
                <w:webHidden/>
              </w:rPr>
              <w:fldChar w:fldCharType="begin"/>
            </w:r>
            <w:r w:rsidR="00A73268">
              <w:rPr>
                <w:noProof/>
                <w:webHidden/>
              </w:rPr>
              <w:instrText xml:space="preserve"> PAGEREF _Toc221098463 \h </w:instrText>
            </w:r>
            <w:r w:rsidR="00A73268">
              <w:rPr>
                <w:noProof/>
                <w:webHidden/>
              </w:rPr>
            </w:r>
            <w:r w:rsidR="00A73268">
              <w:rPr>
                <w:noProof/>
                <w:webHidden/>
              </w:rPr>
              <w:fldChar w:fldCharType="separate"/>
            </w:r>
            <w:r w:rsidR="00A73268">
              <w:rPr>
                <w:noProof/>
                <w:webHidden/>
              </w:rPr>
              <w:t>10</w:t>
            </w:r>
            <w:r w:rsidR="00A73268">
              <w:rPr>
                <w:noProof/>
                <w:webHidden/>
              </w:rPr>
              <w:fldChar w:fldCharType="end"/>
            </w:r>
          </w:hyperlink>
        </w:p>
        <w:p w14:paraId="24FEACBA" w14:textId="77777777" w:rsidR="00A73268" w:rsidRDefault="00C30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464" w:history="1">
            <w:r w:rsidR="00A73268" w:rsidRPr="00AC689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73268">
              <w:rPr>
                <w:noProof/>
                <w:webHidden/>
              </w:rPr>
              <w:tab/>
            </w:r>
            <w:r w:rsidR="00A73268">
              <w:rPr>
                <w:noProof/>
                <w:webHidden/>
              </w:rPr>
              <w:fldChar w:fldCharType="begin"/>
            </w:r>
            <w:r w:rsidR="00A73268">
              <w:rPr>
                <w:noProof/>
                <w:webHidden/>
              </w:rPr>
              <w:instrText xml:space="preserve"> PAGEREF _Toc221098464 \h </w:instrText>
            </w:r>
            <w:r w:rsidR="00A73268">
              <w:rPr>
                <w:noProof/>
                <w:webHidden/>
              </w:rPr>
            </w:r>
            <w:r w:rsidR="00A73268">
              <w:rPr>
                <w:noProof/>
                <w:webHidden/>
              </w:rPr>
              <w:fldChar w:fldCharType="separate"/>
            </w:r>
            <w:r w:rsidR="00A73268">
              <w:rPr>
                <w:noProof/>
                <w:webHidden/>
              </w:rPr>
              <w:t>11</w:t>
            </w:r>
            <w:r w:rsidR="00A73268">
              <w:rPr>
                <w:noProof/>
                <w:webHidden/>
              </w:rPr>
              <w:fldChar w:fldCharType="end"/>
            </w:r>
          </w:hyperlink>
        </w:p>
        <w:p w14:paraId="593523BA" w14:textId="77777777" w:rsidR="00A73268" w:rsidRDefault="00C30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465" w:history="1">
            <w:r w:rsidR="00A73268" w:rsidRPr="00AC689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73268">
              <w:rPr>
                <w:noProof/>
                <w:webHidden/>
              </w:rPr>
              <w:tab/>
            </w:r>
            <w:r w:rsidR="00A73268">
              <w:rPr>
                <w:noProof/>
                <w:webHidden/>
              </w:rPr>
              <w:fldChar w:fldCharType="begin"/>
            </w:r>
            <w:r w:rsidR="00A73268">
              <w:rPr>
                <w:noProof/>
                <w:webHidden/>
              </w:rPr>
              <w:instrText xml:space="preserve"> PAGEREF _Toc221098465 \h </w:instrText>
            </w:r>
            <w:r w:rsidR="00A73268">
              <w:rPr>
                <w:noProof/>
                <w:webHidden/>
              </w:rPr>
            </w:r>
            <w:r w:rsidR="00A73268">
              <w:rPr>
                <w:noProof/>
                <w:webHidden/>
              </w:rPr>
              <w:fldChar w:fldCharType="separate"/>
            </w:r>
            <w:r w:rsidR="00A73268">
              <w:rPr>
                <w:noProof/>
                <w:webHidden/>
              </w:rPr>
              <w:t>11</w:t>
            </w:r>
            <w:r w:rsidR="00A73268">
              <w:rPr>
                <w:noProof/>
                <w:webHidden/>
              </w:rPr>
              <w:fldChar w:fldCharType="end"/>
            </w:r>
          </w:hyperlink>
        </w:p>
        <w:p w14:paraId="66A86D56" w14:textId="77777777" w:rsidR="00A73268" w:rsidRDefault="00C30CC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1098466" w:history="1">
            <w:r w:rsidR="00A73268" w:rsidRPr="00AC689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73268">
              <w:rPr>
                <w:noProof/>
                <w:webHidden/>
              </w:rPr>
              <w:tab/>
            </w:r>
            <w:r w:rsidR="00A73268">
              <w:rPr>
                <w:noProof/>
                <w:webHidden/>
              </w:rPr>
              <w:fldChar w:fldCharType="begin"/>
            </w:r>
            <w:r w:rsidR="00A73268">
              <w:rPr>
                <w:noProof/>
                <w:webHidden/>
              </w:rPr>
              <w:instrText xml:space="preserve"> PAGEREF _Toc221098466 \h </w:instrText>
            </w:r>
            <w:r w:rsidR="00A73268">
              <w:rPr>
                <w:noProof/>
                <w:webHidden/>
              </w:rPr>
            </w:r>
            <w:r w:rsidR="00A73268">
              <w:rPr>
                <w:noProof/>
                <w:webHidden/>
              </w:rPr>
              <w:fldChar w:fldCharType="separate"/>
            </w:r>
            <w:r w:rsidR="00A73268">
              <w:rPr>
                <w:noProof/>
                <w:webHidden/>
              </w:rPr>
              <w:t>11</w:t>
            </w:r>
            <w:r w:rsidR="00A7326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10984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780FE913" w:rsidR="00751095" w:rsidRPr="00352B6F" w:rsidRDefault="00F048B5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формировать компетенции по стратегическому анализу и обоснованию принятия стратегических решений на международных рынках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10984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Международный маркетинг (продвинутый уровень) / International Marketing (advanced level)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1098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3727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372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3727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3727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727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3727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727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3727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372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3727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372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73727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3727D">
              <w:rPr>
                <w:rFonts w:ascii="Times New Roman" w:hAnsi="Times New Roman" w:cs="Times New Roman"/>
              </w:rPr>
              <w:t xml:space="preserve"> принимать управленческие решения на стратегическом и операционном уровне в международной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372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727D">
              <w:rPr>
                <w:rFonts w:ascii="Times New Roman" w:hAnsi="Times New Roman" w:cs="Times New Roman"/>
                <w:lang w:bidi="ru-RU"/>
              </w:rPr>
              <w:t xml:space="preserve">ПК-3.1 - Обосновывает выбор стратегий маркетинга и </w:t>
            </w:r>
            <w:proofErr w:type="spellStart"/>
            <w:r w:rsidRPr="0073727D">
              <w:rPr>
                <w:rFonts w:ascii="Times New Roman" w:hAnsi="Times New Roman" w:cs="Times New Roman"/>
                <w:lang w:bidi="ru-RU"/>
              </w:rPr>
              <w:t>брендинга</w:t>
            </w:r>
            <w:proofErr w:type="spellEnd"/>
            <w:r w:rsidRPr="0073727D">
              <w:rPr>
                <w:rFonts w:ascii="Times New Roman" w:hAnsi="Times New Roman" w:cs="Times New Roman"/>
                <w:lang w:bidi="ru-RU"/>
              </w:rPr>
              <w:t xml:space="preserve"> на международных </w:t>
            </w:r>
            <w:proofErr w:type="gramStart"/>
            <w:r w:rsidRPr="0073727D">
              <w:rPr>
                <w:rFonts w:ascii="Times New Roman" w:hAnsi="Times New Roman" w:cs="Times New Roman"/>
                <w:lang w:bidi="ru-RU"/>
              </w:rPr>
              <w:t>рынках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372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727D">
              <w:rPr>
                <w:rFonts w:ascii="Times New Roman" w:hAnsi="Times New Roman" w:cs="Times New Roman"/>
              </w:rPr>
              <w:t xml:space="preserve">подходы и методы анализа международных рынков, специфику маркетинговых решений на международных </w:t>
            </w:r>
            <w:proofErr w:type="gramStart"/>
            <w:r w:rsidR="00316402" w:rsidRPr="0073727D">
              <w:rPr>
                <w:rFonts w:ascii="Times New Roman" w:hAnsi="Times New Roman" w:cs="Times New Roman"/>
              </w:rPr>
              <w:t>рынках</w:t>
            </w:r>
            <w:proofErr w:type="gramEnd"/>
            <w:r w:rsidR="00316402" w:rsidRPr="0073727D">
              <w:rPr>
                <w:rFonts w:ascii="Times New Roman" w:hAnsi="Times New Roman" w:cs="Times New Roman"/>
              </w:rPr>
              <w:t>.</w:t>
            </w:r>
            <w:r w:rsidRPr="0073727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372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727D">
              <w:rPr>
                <w:rFonts w:ascii="Times New Roman" w:hAnsi="Times New Roman" w:cs="Times New Roman"/>
              </w:rPr>
              <w:t xml:space="preserve">выбирать и использовать различные инструменты бизнес-анализа и инструменты комплекса маркетинга с учетом специфики рынков в разных </w:t>
            </w:r>
            <w:proofErr w:type="gramStart"/>
            <w:r w:rsidR="00FD518F" w:rsidRPr="0073727D">
              <w:rPr>
                <w:rFonts w:ascii="Times New Roman" w:hAnsi="Times New Roman" w:cs="Times New Roman"/>
              </w:rPr>
              <w:t>странах</w:t>
            </w:r>
            <w:proofErr w:type="gramEnd"/>
            <w:r w:rsidR="00FD518F" w:rsidRPr="0073727D">
              <w:rPr>
                <w:rFonts w:ascii="Times New Roman" w:hAnsi="Times New Roman" w:cs="Times New Roman"/>
              </w:rPr>
              <w:t>, обосновывать маркетинговые решения на международных рынках.</w:t>
            </w:r>
            <w:r w:rsidRPr="0073727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372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72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727D">
              <w:rPr>
                <w:rFonts w:ascii="Times New Roman" w:hAnsi="Times New Roman" w:cs="Times New Roman"/>
              </w:rPr>
              <w:t xml:space="preserve">методами стратегического анализа и разработки маркетинговые решений на международных </w:t>
            </w:r>
            <w:proofErr w:type="gramStart"/>
            <w:r w:rsidR="00FD518F" w:rsidRPr="0073727D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73727D">
              <w:rPr>
                <w:rFonts w:ascii="Times New Roman" w:hAnsi="Times New Roman" w:cs="Times New Roman"/>
              </w:rPr>
              <w:t>.</w:t>
            </w:r>
            <w:r w:rsidRPr="0073727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3727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10984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и специфика международного маркетинга. Основные тенденции международных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содержание курса «Международный маркетинг». Взаимосвязь с другими дисциплинами учебного плана. Функции и задачи специалиста в области организации международной маркетинговой деятельности на международных рынках. Геополитическая ситуация и ее влияние на развитие международного маркетинга. Основные тенденции международных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DC1E7EC" w:rsidR="004475DA" w:rsidRPr="00352B6F" w:rsidRDefault="00F048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08D8A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0575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Влияние процессов глобализации и интернационализации на развитие международного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70D7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Необходимость стратегического подхода в системе международного маркетинга. Влияние процессов глобализации экономики и интернационализации предпринимательства на международный маркетинг. Мотивы интернационализации фирмы. Формы интернационализации фирмы и эволюция международного маркетинга. Сущность EPRG-модели (этноцентризм, полицентризм, регионоцентризм, геоцентризм). Влияние деятельности в области международного маркетинга на экономику.</w:t>
            </w:r>
            <w:r w:rsidRPr="00352B6F">
              <w:rPr>
                <w:lang w:bidi="ru-RU"/>
              </w:rPr>
              <w:br/>
              <w:t>Современные тенденции и их влияние на развитие международного маркетинга: последствия BREXIT, перспективы развития международных рынков и Евросоюза, имидж России на международной арене. Санкции против России: влияние на бизнес и основные угрозы для экономики России, влияние санкций на бизнес в других странах.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1741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343A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B8CB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746D2F" w14:textId="7D13992F" w:rsidR="004475DA" w:rsidRPr="00352B6F" w:rsidRDefault="00F048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F1143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0736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Подходы и методы исследований международных рынков. Изучение моделей поведения потребителей на международных рынках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B089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международных маркетинговых исследований. Технология проведения и организации маркетинговых исследований иностранных рынков. Общие и предварительные исследования. Источники вторичной информации. Конъюнктурные исследования международных рынков. Модели поведения потребителей. Значение понимания различий моделей поведения потребителей на международных рынках.</w:t>
            </w:r>
            <w:r w:rsidRPr="00352B6F">
              <w:rPr>
                <w:lang w:bidi="ru-RU"/>
              </w:rPr>
              <w:br/>
              <w:t>Понятие «окружающая среда» в международном маркетинге. Структура международной маркетинговой среды: экономические факторы, политические, факторы госрегулирования, правовые, социально-культурные и прочие (технологические, географические, демографические, научно-технические), состав которых зависит от характеристики рынка, глубины исследования. Анализ факторов международной маркетинговой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888D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9AE7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9CFE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F3AD7" w14:textId="1832E8B3" w:rsidR="004475DA" w:rsidRPr="00352B6F" w:rsidRDefault="00F048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0B6C8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45B7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Оценка перспектив международного рынка и выбор способа выхода на международный рынок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CD8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оценки перспектив работы на выбранном международном рынке. Значение оценки для обоснования маркетинговой стратегии. Основные способы выхода на международный рынок: их преимущества и недостатки. Кейсы международных компаний и этапы выхода на различные международные рынки.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50D7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6487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B0EC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76E833" w14:textId="7D53C682" w:rsidR="004475DA" w:rsidRPr="00352B6F" w:rsidRDefault="00F048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40E45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3DF1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Формирование комплекса маркетинга микс на международном рынке и оценка эффективности маркетинговых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7285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разработки маркетинга-микс на международном рынке. Особенности товарных и рынков услуг. Значение комплексного подхода при разработке маркетинга-микс на международном рынке.</w:t>
            </w:r>
            <w:r w:rsidRPr="00352B6F">
              <w:rPr>
                <w:lang w:bidi="ru-RU"/>
              </w:rPr>
              <w:br/>
              <w:t>Риски международной маркетинговой деятельности. Необходимость оценки эффективности. Подходы к оценке международных маркетинговых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041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9627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84BC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320C4A" w14:textId="3C2692D2" w:rsidR="004475DA" w:rsidRPr="00352B6F" w:rsidRDefault="00F048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56D7D95" w:rsidR="00963445" w:rsidRPr="00352B6F" w:rsidRDefault="00F048B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6EF3C28" w:rsidR="00CA7DE7" w:rsidRPr="00352B6F" w:rsidRDefault="00F048B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109845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10984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372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3727D">
              <w:rPr>
                <w:rFonts w:ascii="Times New Roman" w:hAnsi="Times New Roman" w:cs="Times New Roman"/>
                <w:sz w:val="24"/>
                <w:szCs w:val="24"/>
              </w:rPr>
              <w:t>Диденко, Н. И.  Международный маркетинг. Основы теории</w:t>
            </w:r>
            <w:proofErr w:type="gramStart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Диденко, Д. Ф. </w:t>
            </w:r>
            <w:proofErr w:type="spellStart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>Скрипнюк</w:t>
            </w:r>
            <w:proofErr w:type="spellEnd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3727D" w:rsidRDefault="00C30C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https://www.urait.ru/bcode/537813</w:t>
              </w:r>
            </w:hyperlink>
          </w:p>
        </w:tc>
      </w:tr>
      <w:tr w:rsidR="00262CF0" w:rsidRPr="007E6725" w14:paraId="058E80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911329" w14:textId="77777777" w:rsidR="00262CF0" w:rsidRPr="007372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3727D">
              <w:rPr>
                <w:rFonts w:ascii="Times New Roman" w:hAnsi="Times New Roman" w:cs="Times New Roman"/>
                <w:sz w:val="24"/>
                <w:szCs w:val="24"/>
              </w:rPr>
              <w:t>Диденко, Н. И.  Международный маркетинг. Практика</w:t>
            </w:r>
            <w:proofErr w:type="gramStart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Диденко, Д. Ф. </w:t>
            </w:r>
            <w:proofErr w:type="spellStart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>Скрипнюк</w:t>
            </w:r>
            <w:proofErr w:type="spellEnd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991384" w14:textId="77777777" w:rsidR="00262CF0" w:rsidRPr="0073727D" w:rsidRDefault="00C30C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https://www.urait.ru/bcode/537814</w:t>
              </w:r>
            </w:hyperlink>
          </w:p>
        </w:tc>
      </w:tr>
      <w:tr w:rsidR="00262CF0" w:rsidRPr="00D52886" w14:paraId="119128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D5346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3727D">
              <w:rPr>
                <w:rFonts w:ascii="Times New Roman" w:hAnsi="Times New Roman" w:cs="Times New Roman"/>
                <w:sz w:val="24"/>
                <w:szCs w:val="24"/>
              </w:rPr>
              <w:t>Международный маркетинг</w:t>
            </w:r>
            <w:proofErr w:type="gramStart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В. Воробьева [и др.] ; под редакцией И. В. Воробьевой, К. ..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Пецольдт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С. Ф. Сутырина. — Москва : Издательство Юрайт,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48D7F1" w14:textId="77777777" w:rsidR="00262CF0" w:rsidRPr="007E6725" w:rsidRDefault="00C30C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3727D">
                <w:rPr>
                  <w:color w:val="00008B"/>
                  <w:u w:val="single"/>
                  <w:lang w:val="en-US"/>
                </w:rPr>
                <w:t>https://www.urait.ru/bcode/536209</w:t>
              </w:r>
            </w:hyperlink>
          </w:p>
        </w:tc>
      </w:tr>
      <w:tr w:rsidR="00262CF0" w:rsidRPr="007E6725" w14:paraId="15F342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BA12A1" w14:textId="77777777" w:rsidR="00262CF0" w:rsidRPr="007372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Лизовская В.В. Маркетинговые стратегии на глобальных рынках : учебное пособие / </w:t>
            </w:r>
            <w:proofErr w:type="spellStart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>В.В.Лизовская</w:t>
            </w:r>
            <w:proofErr w:type="spellEnd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3727D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695BCA" w14:textId="77777777" w:rsidR="00262CF0" w:rsidRPr="007E6725" w:rsidRDefault="00C30C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D0%B8%D0%B8%20%D0%BD%D0%B0.pdf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10984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994F38B" w14:textId="77777777" w:rsidTr="007B550D">
        <w:tc>
          <w:tcPr>
            <w:tcW w:w="9345" w:type="dxa"/>
          </w:tcPr>
          <w:p w14:paraId="303DAF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35C264" w14:textId="77777777" w:rsidTr="007B550D">
        <w:tc>
          <w:tcPr>
            <w:tcW w:w="9345" w:type="dxa"/>
          </w:tcPr>
          <w:p w14:paraId="725000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5064C5" w14:textId="77777777" w:rsidTr="007B550D">
        <w:tc>
          <w:tcPr>
            <w:tcW w:w="9345" w:type="dxa"/>
          </w:tcPr>
          <w:p w14:paraId="636F20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B117CFF" w14:textId="77777777" w:rsidTr="007B550D">
        <w:tc>
          <w:tcPr>
            <w:tcW w:w="9345" w:type="dxa"/>
          </w:tcPr>
          <w:p w14:paraId="5C36BD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10984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30CC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10984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3727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372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2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372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2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3727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372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27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727D">
              <w:rPr>
                <w:sz w:val="22"/>
                <w:szCs w:val="22"/>
              </w:rPr>
              <w:t>комплексом</w:t>
            </w:r>
            <w:proofErr w:type="gramStart"/>
            <w:r w:rsidRPr="0073727D">
              <w:rPr>
                <w:sz w:val="22"/>
                <w:szCs w:val="22"/>
              </w:rPr>
              <w:t>.С</w:t>
            </w:r>
            <w:proofErr w:type="gramEnd"/>
            <w:r w:rsidRPr="0073727D">
              <w:rPr>
                <w:sz w:val="22"/>
                <w:szCs w:val="22"/>
              </w:rPr>
              <w:t>пециализированная</w:t>
            </w:r>
            <w:proofErr w:type="spellEnd"/>
            <w:r w:rsidRPr="0073727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73727D">
              <w:rPr>
                <w:sz w:val="22"/>
                <w:szCs w:val="22"/>
              </w:rPr>
              <w:t>.К</w:t>
            </w:r>
            <w:proofErr w:type="gramEnd"/>
            <w:r w:rsidRPr="0073727D">
              <w:rPr>
                <w:sz w:val="22"/>
                <w:szCs w:val="22"/>
              </w:rPr>
              <w:t xml:space="preserve">омпьютер </w:t>
            </w:r>
            <w:r w:rsidRPr="0073727D">
              <w:rPr>
                <w:sz w:val="22"/>
                <w:szCs w:val="22"/>
                <w:lang w:val="en-US"/>
              </w:rPr>
              <w:t>Intel</w:t>
            </w:r>
            <w:r w:rsidRPr="0073727D">
              <w:rPr>
                <w:sz w:val="22"/>
                <w:szCs w:val="22"/>
              </w:rPr>
              <w:t xml:space="preserve"> </w:t>
            </w:r>
            <w:proofErr w:type="spellStart"/>
            <w:r w:rsidRPr="007372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27D">
              <w:rPr>
                <w:sz w:val="22"/>
                <w:szCs w:val="22"/>
              </w:rPr>
              <w:t xml:space="preserve">3-2100 2.4 </w:t>
            </w:r>
            <w:proofErr w:type="spellStart"/>
            <w:r w:rsidRPr="007372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727D">
              <w:rPr>
                <w:sz w:val="22"/>
                <w:szCs w:val="22"/>
              </w:rPr>
              <w:t>/500/4/</w:t>
            </w:r>
            <w:r w:rsidRPr="0073727D">
              <w:rPr>
                <w:sz w:val="22"/>
                <w:szCs w:val="22"/>
                <w:lang w:val="en-US"/>
              </w:rPr>
              <w:t>Acer</w:t>
            </w:r>
            <w:r w:rsidRPr="0073727D">
              <w:rPr>
                <w:sz w:val="22"/>
                <w:szCs w:val="22"/>
              </w:rPr>
              <w:t xml:space="preserve"> </w:t>
            </w:r>
            <w:r w:rsidRPr="0073727D">
              <w:rPr>
                <w:sz w:val="22"/>
                <w:szCs w:val="22"/>
                <w:lang w:val="en-US"/>
              </w:rPr>
              <w:t>V</w:t>
            </w:r>
            <w:r w:rsidRPr="0073727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73727D">
              <w:rPr>
                <w:sz w:val="22"/>
                <w:szCs w:val="22"/>
              </w:rPr>
              <w:t>телекомикационный</w:t>
            </w:r>
            <w:proofErr w:type="spellEnd"/>
            <w:r w:rsidRPr="0073727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73727D">
              <w:rPr>
                <w:sz w:val="22"/>
                <w:szCs w:val="22"/>
                <w:lang w:val="en-US"/>
              </w:rPr>
              <w:t>Epson</w:t>
            </w:r>
            <w:r w:rsidRPr="0073727D">
              <w:rPr>
                <w:sz w:val="22"/>
                <w:szCs w:val="22"/>
              </w:rPr>
              <w:t xml:space="preserve"> </w:t>
            </w:r>
            <w:r w:rsidRPr="0073727D">
              <w:rPr>
                <w:sz w:val="22"/>
                <w:szCs w:val="22"/>
                <w:lang w:val="en-US"/>
              </w:rPr>
              <w:t>EB</w:t>
            </w:r>
            <w:r w:rsidRPr="0073727D">
              <w:rPr>
                <w:sz w:val="22"/>
                <w:szCs w:val="22"/>
              </w:rPr>
              <w:t>-450</w:t>
            </w:r>
            <w:r w:rsidRPr="0073727D">
              <w:rPr>
                <w:sz w:val="22"/>
                <w:szCs w:val="22"/>
                <w:lang w:val="en-US"/>
              </w:rPr>
              <w:t>Wi</w:t>
            </w:r>
            <w:r w:rsidRPr="0073727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372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2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3727D" w14:paraId="4AFD316B" w14:textId="77777777" w:rsidTr="008416EB">
        <w:tc>
          <w:tcPr>
            <w:tcW w:w="7797" w:type="dxa"/>
            <w:shd w:val="clear" w:color="auto" w:fill="auto"/>
          </w:tcPr>
          <w:p w14:paraId="28F508C5" w14:textId="77777777" w:rsidR="002C735C" w:rsidRPr="007372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27D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727D">
              <w:rPr>
                <w:sz w:val="22"/>
                <w:szCs w:val="22"/>
              </w:rPr>
              <w:t>комплексом</w:t>
            </w:r>
            <w:proofErr w:type="gramStart"/>
            <w:r w:rsidRPr="0073727D">
              <w:rPr>
                <w:sz w:val="22"/>
                <w:szCs w:val="22"/>
              </w:rPr>
              <w:t>.С</w:t>
            </w:r>
            <w:proofErr w:type="gramEnd"/>
            <w:r w:rsidRPr="0073727D">
              <w:rPr>
                <w:sz w:val="22"/>
                <w:szCs w:val="22"/>
              </w:rPr>
              <w:t>пециализированная</w:t>
            </w:r>
            <w:proofErr w:type="spellEnd"/>
            <w:r w:rsidRPr="007372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3727D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73727D">
              <w:rPr>
                <w:sz w:val="22"/>
                <w:szCs w:val="22"/>
                <w:lang w:val="en-US"/>
              </w:rPr>
              <w:t>Intel</w:t>
            </w:r>
            <w:r w:rsidRPr="0073727D">
              <w:rPr>
                <w:sz w:val="22"/>
                <w:szCs w:val="22"/>
              </w:rPr>
              <w:t xml:space="preserve"> </w:t>
            </w:r>
            <w:proofErr w:type="spellStart"/>
            <w:r w:rsidRPr="007372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27D">
              <w:rPr>
                <w:sz w:val="22"/>
                <w:szCs w:val="22"/>
              </w:rPr>
              <w:t xml:space="preserve">3-2100 2.4 </w:t>
            </w:r>
            <w:proofErr w:type="spellStart"/>
            <w:r w:rsidRPr="007372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727D">
              <w:rPr>
                <w:sz w:val="22"/>
                <w:szCs w:val="22"/>
              </w:rPr>
              <w:t>/500/4/</w:t>
            </w:r>
            <w:r w:rsidRPr="0073727D">
              <w:rPr>
                <w:sz w:val="22"/>
                <w:szCs w:val="22"/>
                <w:lang w:val="en-US"/>
              </w:rPr>
              <w:t>Acer</w:t>
            </w:r>
            <w:r w:rsidRPr="0073727D">
              <w:rPr>
                <w:sz w:val="22"/>
                <w:szCs w:val="22"/>
              </w:rPr>
              <w:t xml:space="preserve"> </w:t>
            </w:r>
            <w:r w:rsidRPr="0073727D">
              <w:rPr>
                <w:sz w:val="22"/>
                <w:szCs w:val="22"/>
                <w:lang w:val="en-US"/>
              </w:rPr>
              <w:t>V</w:t>
            </w:r>
            <w:r w:rsidRPr="0073727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73727D">
              <w:rPr>
                <w:sz w:val="22"/>
                <w:szCs w:val="22"/>
                <w:lang w:val="en-US"/>
              </w:rPr>
              <w:t>Epson</w:t>
            </w:r>
            <w:r w:rsidRPr="0073727D">
              <w:rPr>
                <w:sz w:val="22"/>
                <w:szCs w:val="22"/>
              </w:rPr>
              <w:t>-</w:t>
            </w:r>
            <w:r w:rsidRPr="0073727D">
              <w:rPr>
                <w:sz w:val="22"/>
                <w:szCs w:val="22"/>
                <w:lang w:val="en-US"/>
              </w:rPr>
              <w:t>EB</w:t>
            </w:r>
            <w:r w:rsidRPr="0073727D">
              <w:rPr>
                <w:sz w:val="22"/>
                <w:szCs w:val="22"/>
              </w:rPr>
              <w:t>-455</w:t>
            </w:r>
            <w:r w:rsidRPr="0073727D">
              <w:rPr>
                <w:sz w:val="22"/>
                <w:szCs w:val="22"/>
                <w:lang w:val="en-US"/>
              </w:rPr>
              <w:t>Wi</w:t>
            </w:r>
            <w:r w:rsidRPr="0073727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B5E4801" w14:textId="77777777" w:rsidR="002C735C" w:rsidRPr="007372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2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3727D" w14:paraId="3D0E2D8E" w14:textId="77777777" w:rsidTr="008416EB">
        <w:tc>
          <w:tcPr>
            <w:tcW w:w="7797" w:type="dxa"/>
            <w:shd w:val="clear" w:color="auto" w:fill="auto"/>
          </w:tcPr>
          <w:p w14:paraId="6E5DB4A7" w14:textId="77777777" w:rsidR="002C735C" w:rsidRPr="007372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27D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73727D">
              <w:rPr>
                <w:sz w:val="22"/>
                <w:szCs w:val="22"/>
              </w:rPr>
              <w:t>комплекс</w:t>
            </w:r>
            <w:proofErr w:type="gramStart"/>
            <w:r w:rsidRPr="0073727D">
              <w:rPr>
                <w:sz w:val="22"/>
                <w:szCs w:val="22"/>
              </w:rPr>
              <w:t>"С</w:t>
            </w:r>
            <w:proofErr w:type="gramEnd"/>
            <w:r w:rsidRPr="0073727D">
              <w:rPr>
                <w:sz w:val="22"/>
                <w:szCs w:val="22"/>
              </w:rPr>
              <w:t>пециализированная</w:t>
            </w:r>
            <w:proofErr w:type="spellEnd"/>
            <w:r w:rsidRPr="0073727D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73727D">
              <w:rPr>
                <w:sz w:val="22"/>
                <w:szCs w:val="22"/>
              </w:rPr>
              <w:t>)д</w:t>
            </w:r>
            <w:proofErr w:type="gramEnd"/>
            <w:r w:rsidRPr="0073727D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73727D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7372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27D">
              <w:rPr>
                <w:sz w:val="22"/>
                <w:szCs w:val="22"/>
              </w:rPr>
              <w:t>5-8400/8</w:t>
            </w:r>
            <w:r w:rsidRPr="0073727D">
              <w:rPr>
                <w:sz w:val="22"/>
                <w:szCs w:val="22"/>
                <w:lang w:val="en-US"/>
              </w:rPr>
              <w:t>GB</w:t>
            </w:r>
            <w:r w:rsidRPr="0073727D">
              <w:rPr>
                <w:sz w:val="22"/>
                <w:szCs w:val="22"/>
              </w:rPr>
              <w:t>/500</w:t>
            </w:r>
            <w:r w:rsidRPr="0073727D">
              <w:rPr>
                <w:sz w:val="22"/>
                <w:szCs w:val="22"/>
                <w:lang w:val="en-US"/>
              </w:rPr>
              <w:t>GB</w:t>
            </w:r>
            <w:r w:rsidRPr="0073727D">
              <w:rPr>
                <w:sz w:val="22"/>
                <w:szCs w:val="22"/>
              </w:rPr>
              <w:t>_</w:t>
            </w:r>
            <w:r w:rsidRPr="0073727D">
              <w:rPr>
                <w:sz w:val="22"/>
                <w:szCs w:val="22"/>
                <w:lang w:val="en-US"/>
              </w:rPr>
              <w:t>SSD</w:t>
            </w:r>
            <w:r w:rsidRPr="0073727D">
              <w:rPr>
                <w:sz w:val="22"/>
                <w:szCs w:val="22"/>
              </w:rPr>
              <w:t>/</w:t>
            </w:r>
            <w:proofErr w:type="spellStart"/>
            <w:r w:rsidRPr="0073727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3727D">
              <w:rPr>
                <w:sz w:val="22"/>
                <w:szCs w:val="22"/>
              </w:rPr>
              <w:t xml:space="preserve"> </w:t>
            </w:r>
            <w:r w:rsidRPr="0073727D">
              <w:rPr>
                <w:sz w:val="22"/>
                <w:szCs w:val="22"/>
                <w:lang w:val="en-US"/>
              </w:rPr>
              <w:t>VA</w:t>
            </w:r>
            <w:r w:rsidRPr="0073727D">
              <w:rPr>
                <w:sz w:val="22"/>
                <w:szCs w:val="22"/>
              </w:rPr>
              <w:t>2410-</w:t>
            </w:r>
            <w:proofErr w:type="spellStart"/>
            <w:r w:rsidRPr="0073727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3727D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73727D">
              <w:rPr>
                <w:sz w:val="22"/>
                <w:szCs w:val="22"/>
                <w:lang w:val="en-US"/>
              </w:rPr>
              <w:t>Intel</w:t>
            </w:r>
            <w:r w:rsidRPr="0073727D">
              <w:rPr>
                <w:sz w:val="22"/>
                <w:szCs w:val="22"/>
              </w:rPr>
              <w:t xml:space="preserve"> </w:t>
            </w:r>
            <w:proofErr w:type="spellStart"/>
            <w:r w:rsidRPr="0073727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3727D">
              <w:rPr>
                <w:sz w:val="22"/>
                <w:szCs w:val="22"/>
              </w:rPr>
              <w:t xml:space="preserve"> </w:t>
            </w:r>
            <w:r w:rsidRPr="0073727D">
              <w:rPr>
                <w:sz w:val="22"/>
                <w:szCs w:val="22"/>
                <w:lang w:val="en-US"/>
              </w:rPr>
              <w:t>x</w:t>
            </w:r>
            <w:r w:rsidRPr="0073727D">
              <w:rPr>
                <w:sz w:val="22"/>
                <w:szCs w:val="22"/>
              </w:rPr>
              <w:t xml:space="preserve">2 </w:t>
            </w:r>
            <w:r w:rsidRPr="0073727D">
              <w:rPr>
                <w:sz w:val="22"/>
                <w:szCs w:val="22"/>
                <w:lang w:val="en-US"/>
              </w:rPr>
              <w:t>g</w:t>
            </w:r>
            <w:r w:rsidRPr="0073727D">
              <w:rPr>
                <w:sz w:val="22"/>
                <w:szCs w:val="22"/>
              </w:rPr>
              <w:t xml:space="preserve">3250 </w:t>
            </w:r>
            <w:proofErr w:type="spellStart"/>
            <w:r w:rsidRPr="0073727D">
              <w:rPr>
                <w:sz w:val="22"/>
                <w:szCs w:val="22"/>
              </w:rPr>
              <w:t>клавиатура+мышь</w:t>
            </w:r>
            <w:proofErr w:type="spellEnd"/>
            <w:r w:rsidRPr="0073727D">
              <w:rPr>
                <w:sz w:val="22"/>
                <w:szCs w:val="22"/>
              </w:rPr>
              <w:t xml:space="preserve"> </w:t>
            </w:r>
            <w:r w:rsidRPr="0073727D">
              <w:rPr>
                <w:sz w:val="22"/>
                <w:szCs w:val="22"/>
                <w:lang w:val="en-US"/>
              </w:rPr>
              <w:t>L</w:t>
            </w:r>
            <w:r w:rsidRPr="0073727D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73727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3727D">
              <w:rPr>
                <w:sz w:val="22"/>
                <w:szCs w:val="22"/>
              </w:rPr>
              <w:t xml:space="preserve">,монитор </w:t>
            </w:r>
            <w:proofErr w:type="spellStart"/>
            <w:r w:rsidRPr="0073727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3727D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BE86242" w14:textId="77777777" w:rsidR="002C735C" w:rsidRPr="007372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372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109845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1098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10984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10984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6D082C9F" w14:textId="77777777" w:rsidR="00F048B5" w:rsidRPr="00F048B5" w:rsidRDefault="00F048B5" w:rsidP="00F048B5">
      <w:pPr>
        <w:pStyle w:val="Default"/>
        <w:spacing w:after="30"/>
        <w:jc w:val="both"/>
        <w:rPr>
          <w:sz w:val="23"/>
          <w:szCs w:val="23"/>
        </w:rPr>
      </w:pPr>
      <w:r w:rsidRPr="00F048B5">
        <w:rPr>
          <w:sz w:val="23"/>
          <w:szCs w:val="23"/>
        </w:rPr>
        <w:t>Функции и задачи специалиста в области организации международной маркетинговой деятельности на международных рынках. Геополитическая ситуация и ее влияние на развитие международного маркетинга. Основные тенденции международных рынков.</w:t>
      </w:r>
    </w:p>
    <w:p w14:paraId="6DA4CBD7" w14:textId="77777777" w:rsidR="00F048B5" w:rsidRPr="00F048B5" w:rsidRDefault="00F048B5" w:rsidP="00F048B5">
      <w:pPr>
        <w:pStyle w:val="Default"/>
        <w:spacing w:after="30"/>
        <w:jc w:val="both"/>
        <w:rPr>
          <w:sz w:val="23"/>
          <w:szCs w:val="23"/>
        </w:rPr>
      </w:pPr>
      <w:r w:rsidRPr="00F048B5">
        <w:rPr>
          <w:sz w:val="23"/>
          <w:szCs w:val="23"/>
        </w:rPr>
        <w:t>Необходимость стратегического подхода в системе международного маркетинга. Влияние процессов глобализации экономики и интернационализации предпринимательства на международный маркетинг. Мотивы интернационализации фирмы. Формы интернационализации фирмы и эволюция международного маркетинга. Сущность EPRG-модели (</w:t>
      </w:r>
      <w:proofErr w:type="spellStart"/>
      <w:r w:rsidRPr="00F048B5">
        <w:rPr>
          <w:sz w:val="23"/>
          <w:szCs w:val="23"/>
        </w:rPr>
        <w:t>этноцентризм</w:t>
      </w:r>
      <w:proofErr w:type="spellEnd"/>
      <w:r w:rsidRPr="00F048B5">
        <w:rPr>
          <w:sz w:val="23"/>
          <w:szCs w:val="23"/>
        </w:rPr>
        <w:t xml:space="preserve">, полицентризм, </w:t>
      </w:r>
      <w:proofErr w:type="spellStart"/>
      <w:r w:rsidRPr="00F048B5">
        <w:rPr>
          <w:sz w:val="23"/>
          <w:szCs w:val="23"/>
        </w:rPr>
        <w:t>регионоцентризм</w:t>
      </w:r>
      <w:proofErr w:type="spellEnd"/>
      <w:r w:rsidRPr="00F048B5">
        <w:rPr>
          <w:sz w:val="23"/>
          <w:szCs w:val="23"/>
        </w:rPr>
        <w:t>, геоцентризм). Влияние деятельности в области международного маркетинга на экономику.</w:t>
      </w:r>
    </w:p>
    <w:p w14:paraId="662CEF83" w14:textId="77777777" w:rsidR="00F048B5" w:rsidRPr="00F048B5" w:rsidRDefault="00F048B5" w:rsidP="00F048B5">
      <w:pPr>
        <w:pStyle w:val="Default"/>
        <w:spacing w:after="30"/>
        <w:jc w:val="both"/>
        <w:rPr>
          <w:sz w:val="23"/>
          <w:szCs w:val="23"/>
        </w:rPr>
      </w:pPr>
      <w:r w:rsidRPr="00F048B5">
        <w:rPr>
          <w:sz w:val="23"/>
          <w:szCs w:val="23"/>
        </w:rPr>
        <w:t>Современные тенденции и их влияние на развитие международного маркетинга: последствия BREXIT, перспективы развития международных рынков и Евросоюза, имидж России на международной арене. Санкции против России: влияние на бизнес и основные угрозы для экономики России, влияние санкций на бизнес в других странах.</w:t>
      </w:r>
    </w:p>
    <w:p w14:paraId="64ED70E5" w14:textId="77777777" w:rsidR="00F048B5" w:rsidRPr="00F048B5" w:rsidRDefault="00F048B5" w:rsidP="00F048B5">
      <w:pPr>
        <w:pStyle w:val="Default"/>
        <w:spacing w:after="30"/>
        <w:jc w:val="both"/>
        <w:rPr>
          <w:sz w:val="23"/>
          <w:szCs w:val="23"/>
        </w:rPr>
      </w:pPr>
      <w:r w:rsidRPr="00F048B5">
        <w:rPr>
          <w:sz w:val="23"/>
          <w:szCs w:val="23"/>
        </w:rPr>
        <w:t xml:space="preserve">Виды международных маркетинговых исследований. Технология проведения и организации маркетинговых исследований иностранных рынков. Общие и предварительные исследования. Источники вторичной информации. Конъюнктурные исследования международных рынков. Модели поведения потребителей. Значение </w:t>
      </w:r>
      <w:proofErr w:type="gramStart"/>
      <w:r w:rsidRPr="00F048B5">
        <w:rPr>
          <w:sz w:val="23"/>
          <w:szCs w:val="23"/>
        </w:rPr>
        <w:t>понимания различий моделей поведения потребителей</w:t>
      </w:r>
      <w:proofErr w:type="gramEnd"/>
      <w:r w:rsidRPr="00F048B5">
        <w:rPr>
          <w:sz w:val="23"/>
          <w:szCs w:val="23"/>
        </w:rPr>
        <w:t xml:space="preserve"> на международных рынках.</w:t>
      </w:r>
    </w:p>
    <w:p w14:paraId="0410E826" w14:textId="77777777" w:rsidR="00F048B5" w:rsidRPr="00F048B5" w:rsidRDefault="00F048B5" w:rsidP="00F048B5">
      <w:pPr>
        <w:pStyle w:val="Default"/>
        <w:spacing w:after="30"/>
        <w:jc w:val="both"/>
        <w:rPr>
          <w:sz w:val="23"/>
          <w:szCs w:val="23"/>
        </w:rPr>
      </w:pPr>
      <w:r w:rsidRPr="00F048B5">
        <w:rPr>
          <w:sz w:val="23"/>
          <w:szCs w:val="23"/>
        </w:rPr>
        <w:t xml:space="preserve">Понятие «окружающая среда» в международном </w:t>
      </w:r>
      <w:proofErr w:type="gramStart"/>
      <w:r w:rsidRPr="00F048B5">
        <w:rPr>
          <w:sz w:val="23"/>
          <w:szCs w:val="23"/>
        </w:rPr>
        <w:t>маркетинге</w:t>
      </w:r>
      <w:proofErr w:type="gramEnd"/>
      <w:r w:rsidRPr="00F048B5">
        <w:rPr>
          <w:sz w:val="23"/>
          <w:szCs w:val="23"/>
        </w:rPr>
        <w:t xml:space="preserve">. </w:t>
      </w:r>
      <w:proofErr w:type="gramStart"/>
      <w:r w:rsidRPr="00F048B5">
        <w:rPr>
          <w:sz w:val="23"/>
          <w:szCs w:val="23"/>
        </w:rPr>
        <w:t>Структура международной маркетинговой среды: экономические факторы, политические, факторы госрегулирования, правовые, социально-культурные и прочие (технологические, географические, демографические, научно-технические), состав которых зависит от характеристики рынка, глубины исследования.</w:t>
      </w:r>
      <w:proofErr w:type="gramEnd"/>
      <w:r w:rsidRPr="00F048B5">
        <w:rPr>
          <w:sz w:val="23"/>
          <w:szCs w:val="23"/>
        </w:rPr>
        <w:t xml:space="preserve"> Анализ факторов международной маркетинговой среды.</w:t>
      </w:r>
    </w:p>
    <w:p w14:paraId="17A69CF3" w14:textId="77777777" w:rsidR="00F048B5" w:rsidRPr="00F048B5" w:rsidRDefault="00F048B5" w:rsidP="00F048B5">
      <w:pPr>
        <w:pStyle w:val="Default"/>
        <w:spacing w:after="30"/>
        <w:jc w:val="both"/>
        <w:rPr>
          <w:sz w:val="23"/>
          <w:szCs w:val="23"/>
        </w:rPr>
      </w:pPr>
      <w:r w:rsidRPr="00F048B5">
        <w:rPr>
          <w:sz w:val="23"/>
          <w:szCs w:val="23"/>
        </w:rPr>
        <w:t xml:space="preserve">Основные этапы оценки перспектив работы на выбранном международном </w:t>
      </w:r>
      <w:proofErr w:type="gramStart"/>
      <w:r w:rsidRPr="00F048B5">
        <w:rPr>
          <w:sz w:val="23"/>
          <w:szCs w:val="23"/>
        </w:rPr>
        <w:t>рынке</w:t>
      </w:r>
      <w:proofErr w:type="gramEnd"/>
      <w:r w:rsidRPr="00F048B5">
        <w:rPr>
          <w:sz w:val="23"/>
          <w:szCs w:val="23"/>
        </w:rPr>
        <w:t>. Значение оценки для обоснования маркетинговой стратегии. Основные способы выхода на международный рынок: их преимущества и недостатки. Кейсы международных компаний и этапы выхода на различные международные рынки.</w:t>
      </w:r>
    </w:p>
    <w:p w14:paraId="6DDFD105" w14:textId="77777777" w:rsidR="00F048B5" w:rsidRPr="00F048B5" w:rsidRDefault="00F048B5" w:rsidP="00F048B5">
      <w:pPr>
        <w:pStyle w:val="Default"/>
        <w:spacing w:after="30"/>
        <w:jc w:val="both"/>
        <w:rPr>
          <w:sz w:val="23"/>
          <w:szCs w:val="23"/>
        </w:rPr>
      </w:pPr>
      <w:r w:rsidRPr="00F048B5">
        <w:rPr>
          <w:sz w:val="23"/>
          <w:szCs w:val="23"/>
        </w:rPr>
        <w:t>Особенности разработки маркетинга-</w:t>
      </w:r>
      <w:proofErr w:type="spellStart"/>
      <w:r w:rsidRPr="00F048B5">
        <w:rPr>
          <w:sz w:val="23"/>
          <w:szCs w:val="23"/>
        </w:rPr>
        <w:t>микс</w:t>
      </w:r>
      <w:proofErr w:type="spellEnd"/>
      <w:r w:rsidRPr="00F048B5">
        <w:rPr>
          <w:sz w:val="23"/>
          <w:szCs w:val="23"/>
        </w:rPr>
        <w:t xml:space="preserve"> на международном рынке. Особенности товарных и рынков услуг. Значение комплексного подхода при разработке маркетинга-</w:t>
      </w:r>
      <w:proofErr w:type="spellStart"/>
      <w:r w:rsidRPr="00F048B5">
        <w:rPr>
          <w:sz w:val="23"/>
          <w:szCs w:val="23"/>
        </w:rPr>
        <w:t>микс</w:t>
      </w:r>
      <w:proofErr w:type="spellEnd"/>
      <w:r w:rsidRPr="00F048B5">
        <w:rPr>
          <w:sz w:val="23"/>
          <w:szCs w:val="23"/>
        </w:rPr>
        <w:t xml:space="preserve"> на международном рынке.</w:t>
      </w:r>
    </w:p>
    <w:p w14:paraId="7DAFBE47" w14:textId="3E62963E" w:rsidR="005B37A7" w:rsidRDefault="00F048B5" w:rsidP="00F048B5">
      <w:pPr>
        <w:pStyle w:val="Default"/>
        <w:spacing w:after="30"/>
        <w:jc w:val="both"/>
        <w:rPr>
          <w:sz w:val="23"/>
          <w:szCs w:val="23"/>
        </w:rPr>
      </w:pPr>
      <w:r w:rsidRPr="00F048B5">
        <w:rPr>
          <w:sz w:val="23"/>
          <w:szCs w:val="23"/>
        </w:rPr>
        <w:t>Риски международной маркетинговой деятельности. Необходимость оценки эффективности. Подходы к оценке международных маркетинговых проектов.</w:t>
      </w:r>
    </w:p>
    <w:p w14:paraId="7771C710" w14:textId="77777777" w:rsidR="00A73268" w:rsidRDefault="00A73268" w:rsidP="00F048B5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10984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372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2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10984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3727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3727D" w14:paraId="5A1C9382" w14:textId="77777777" w:rsidTr="00801458">
        <w:tc>
          <w:tcPr>
            <w:tcW w:w="2336" w:type="dxa"/>
          </w:tcPr>
          <w:p w14:paraId="4C518DAB" w14:textId="77777777" w:rsidR="005D65A5" w:rsidRPr="007372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2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372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2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372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2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372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2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3727D" w14:paraId="07658034" w14:textId="77777777" w:rsidTr="00801458">
        <w:tc>
          <w:tcPr>
            <w:tcW w:w="2336" w:type="dxa"/>
          </w:tcPr>
          <w:p w14:paraId="1553D698" w14:textId="78F29BFB" w:rsidR="005D65A5" w:rsidRPr="007372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3727D" w:rsidRDefault="007478E0" w:rsidP="00801458">
            <w:pPr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3727D" w:rsidRDefault="007478E0" w:rsidP="00801458">
            <w:pPr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3727D" w:rsidRDefault="007478E0" w:rsidP="00801458">
            <w:pPr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3727D" w14:paraId="2BE35643" w14:textId="77777777" w:rsidTr="00801458">
        <w:tc>
          <w:tcPr>
            <w:tcW w:w="2336" w:type="dxa"/>
          </w:tcPr>
          <w:p w14:paraId="63F68789" w14:textId="77777777" w:rsidR="005D65A5" w:rsidRPr="007372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BA82A4" w14:textId="77777777" w:rsidR="005D65A5" w:rsidRPr="0073727D" w:rsidRDefault="007478E0" w:rsidP="00801458">
            <w:pPr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5328853" w14:textId="77777777" w:rsidR="005D65A5" w:rsidRPr="0073727D" w:rsidRDefault="007478E0" w:rsidP="00801458">
            <w:pPr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A49B37" w14:textId="77777777" w:rsidR="005D65A5" w:rsidRPr="0073727D" w:rsidRDefault="007478E0" w:rsidP="00801458">
            <w:pPr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73727D" w14:paraId="32D89B19" w14:textId="77777777" w:rsidTr="00801458">
        <w:tc>
          <w:tcPr>
            <w:tcW w:w="2336" w:type="dxa"/>
          </w:tcPr>
          <w:p w14:paraId="4B71148B" w14:textId="77777777" w:rsidR="005D65A5" w:rsidRPr="007372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2DE7EB" w14:textId="77777777" w:rsidR="005D65A5" w:rsidRPr="0073727D" w:rsidRDefault="007478E0" w:rsidP="00801458">
            <w:pPr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82710E5" w14:textId="77777777" w:rsidR="005D65A5" w:rsidRPr="0073727D" w:rsidRDefault="007478E0" w:rsidP="00801458">
            <w:pPr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BFD199" w14:textId="77777777" w:rsidR="005D65A5" w:rsidRPr="0073727D" w:rsidRDefault="007478E0" w:rsidP="00801458">
            <w:pPr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73727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3727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1098464"/>
      <w:r w:rsidRPr="007372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3727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727D" w:rsidRPr="0073727D" w14:paraId="74A679E3" w14:textId="77777777" w:rsidTr="00A9741B">
        <w:tc>
          <w:tcPr>
            <w:tcW w:w="562" w:type="dxa"/>
          </w:tcPr>
          <w:p w14:paraId="4C44E117" w14:textId="77777777" w:rsidR="0073727D" w:rsidRPr="0073727D" w:rsidRDefault="0073727D" w:rsidP="00A9741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7BFD06" w14:textId="77777777" w:rsidR="0073727D" w:rsidRPr="0073727D" w:rsidRDefault="0073727D" w:rsidP="00A974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2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375F04" w14:textId="77777777" w:rsidR="0073727D" w:rsidRPr="0073727D" w:rsidRDefault="0073727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3727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1098465"/>
      <w:r w:rsidRPr="007372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372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3727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3727D" w14:paraId="0267C479" w14:textId="77777777" w:rsidTr="00801458">
        <w:tc>
          <w:tcPr>
            <w:tcW w:w="2500" w:type="pct"/>
          </w:tcPr>
          <w:p w14:paraId="37F699C9" w14:textId="77777777" w:rsidR="00B8237E" w:rsidRPr="007372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2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372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2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3727D" w14:paraId="3F240151" w14:textId="77777777" w:rsidTr="00801458">
        <w:tc>
          <w:tcPr>
            <w:tcW w:w="2500" w:type="pct"/>
          </w:tcPr>
          <w:p w14:paraId="61E91592" w14:textId="61A0874C" w:rsidR="00B8237E" w:rsidRPr="0073727D" w:rsidRDefault="00B8237E" w:rsidP="00801458">
            <w:pPr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3727D" w:rsidRDefault="005C548A" w:rsidP="00801458">
            <w:pPr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3727D" w14:paraId="0B9F3D2E" w14:textId="77777777" w:rsidTr="00801458">
        <w:tc>
          <w:tcPr>
            <w:tcW w:w="2500" w:type="pct"/>
          </w:tcPr>
          <w:p w14:paraId="3AC2D09E" w14:textId="77777777" w:rsidR="00B8237E" w:rsidRPr="0073727D" w:rsidRDefault="00B8237E" w:rsidP="00801458">
            <w:pPr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ECA22A0" w14:textId="77777777" w:rsidR="00B8237E" w:rsidRPr="0073727D" w:rsidRDefault="005C548A" w:rsidP="00801458">
            <w:pPr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73727D" w14:paraId="004AB297" w14:textId="77777777" w:rsidTr="00801458">
        <w:tc>
          <w:tcPr>
            <w:tcW w:w="2500" w:type="pct"/>
          </w:tcPr>
          <w:p w14:paraId="76FAB425" w14:textId="77777777" w:rsidR="00B8237E" w:rsidRPr="0073727D" w:rsidRDefault="00B8237E" w:rsidP="00801458">
            <w:pPr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ADDF69E" w14:textId="77777777" w:rsidR="00B8237E" w:rsidRPr="0073727D" w:rsidRDefault="005C548A" w:rsidP="00801458">
            <w:pPr>
              <w:rPr>
                <w:rFonts w:ascii="Times New Roman" w:hAnsi="Times New Roman" w:cs="Times New Roman"/>
              </w:rPr>
            </w:pPr>
            <w:r w:rsidRPr="0073727D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</w:tbl>
    <w:p w14:paraId="6EB485C6" w14:textId="6A0F7BEC" w:rsidR="00C23E7F" w:rsidRPr="0073727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10984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5800C1" w14:textId="77777777" w:rsidR="00C30CC8" w:rsidRDefault="00C30CC8" w:rsidP="00315CA6">
      <w:pPr>
        <w:spacing w:after="0" w:line="240" w:lineRule="auto"/>
      </w:pPr>
      <w:r>
        <w:separator/>
      </w:r>
    </w:p>
  </w:endnote>
  <w:endnote w:type="continuationSeparator" w:id="0">
    <w:p w14:paraId="505AB746" w14:textId="77777777" w:rsidR="00C30CC8" w:rsidRDefault="00C30C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88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095B8" w14:textId="77777777" w:rsidR="00C30CC8" w:rsidRDefault="00C30CC8" w:rsidP="00315CA6">
      <w:pPr>
        <w:spacing w:after="0" w:line="240" w:lineRule="auto"/>
      </w:pPr>
      <w:r>
        <w:separator/>
      </w:r>
    </w:p>
  </w:footnote>
  <w:footnote w:type="continuationSeparator" w:id="0">
    <w:p w14:paraId="43A3E4B9" w14:textId="77777777" w:rsidR="00C30CC8" w:rsidRDefault="00C30C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3ACA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727D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3268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0CC8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2886"/>
    <w:rsid w:val="00D56558"/>
    <w:rsid w:val="00D669D4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48B5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7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7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3781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3781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C%D0%B0%D1%80%D0%BA%D0%B5%D1%82%D0%B8%D0%BD%D0%B3%D0%BE%D0%B2%D1%8B%D0%B5%20%D1%81%D1%82%D1%80%D0%B0%D1%82%D0%B5%D0%B3%D0%B8%D0%B8%20%D0%BD%D0%B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53620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77FF89-E9CA-438F-B254-8EEA480A7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4313</TotalTime>
  <Pages>1</Pages>
  <Words>3436</Words>
  <Characters>19590</Characters>
  <Application>Microsoft Office Word</Application>
  <DocSecurity>0</DocSecurity>
  <Lines>163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1. ЦЕЛИ ОСВОЕНИЯ ДИСЦИПЛИНЫ</vt:lpstr>
      <vt:lpstr>2. МЕСТО ДИСЦИПЛИНЫ В СТРУКТУРЕ ОБРАЗОВАТЕЛЬНОЙ ПРОГРАММЫ</vt:lpstr>
      <vt:lpstr>3. ПЛАНИРУЕМЫЕ РЕЗУЛЬТАТЫ ОБУЧЕНИЯ ПО ДИСЦИПЛИНЕ</vt:lpstr>
      <vt:lpstr>4. СТРУКТУРА И СОДЕРЖАНИЕ ДИСЦИПЛИНЫ*</vt:lpstr>
      <vt:lpstr>5. УЧЕБНО-МЕТОДИЧЕСКОЕ И ИНФОРМАЦИОННОЕ ОБЕСПЕЧЕНИЕ ДИСЦИПЛИНЫ</vt:lpstr>
      <vt:lpstr>    5.1 Рекомендуемая литература </vt:lpstr>
      <vt:lpstr>    5.2 Перечень лицензионного и свободно распространяемого программного обеспечения</vt:lpstr>
      <vt:lpstr>    5.3 Перечень информационных справочных систем (ИСС) и современных профессиональн</vt:lpstr>
      <vt:lpstr>6. МАТЕРИАЛЬНО-ТЕХНИЧЕСКОЕ ОБЕСПЕЧЕНИЕ ДИСЦИПЛИНЫ</vt:lpstr>
      <vt:lpstr>7. МЕТОДИЧЕСКИЕ УКАЗАНИЯ ДЛЯ ОБУЧАЮЩЕГОСЯ ПО ОСВОЕНИЮ ДИСЦИПЛИНЫ </vt:lpstr>
      <vt:lpstr>8. ОСОБЕННОСТИ ОСВОЕНИЯ ДИСЦИПЛИНЫ ДЛЯ ИНВАЛИДОВ И ЛИЦ С ОГРАНИЧЕННЫМИ ВОЗМОЖНОС</vt:lpstr>
      <vt:lpstr>ФОНД ОЦЕНОЧНЫХ СРЕДСТВ</vt:lpstr>
      <vt:lpstr>    1.1 Контрольные вопросы и задания к промежуточной аттестации</vt:lpstr>
      <vt:lpstr>    1.2 Темы письменных работ</vt:lpstr>
      <vt:lpstr>    1.3 Контрольные точки</vt:lpstr>
      <vt:lpstr>    1.4 Другие объекты оценивания</vt:lpstr>
      <vt:lpstr>    1.5 Самостоятельная работа обучающегося</vt:lpstr>
      <vt:lpstr>    1.6 Шкала оценивания результата</vt:lpstr>
    </vt:vector>
  </TitlesOfParts>
  <Company/>
  <LinksUpToDate>false</LinksUpToDate>
  <CharactersWithSpaces>22981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